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316E8" w:rsidRDefault="00EA686F" w:rsidP="00EA686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2.2.</w:t>
      </w:r>
      <w:bookmarkStart w:id="0" w:name="_GoBack"/>
      <w:bookmarkEnd w:id="0"/>
      <w:r w:rsidR="000944E8" w:rsidRPr="000944E8">
        <w:rPr>
          <w:rFonts w:ascii="Times New Roman" w:hAnsi="Times New Roman" w:cs="Times New Roman"/>
          <w:b/>
          <w:sz w:val="36"/>
        </w:rPr>
        <w:t xml:space="preserve">Условия для охраны и укрепления здоровья,                           </w:t>
      </w:r>
      <w:r>
        <w:rPr>
          <w:rFonts w:ascii="Times New Roman" w:hAnsi="Times New Roman" w:cs="Times New Roman"/>
          <w:b/>
          <w:sz w:val="36"/>
        </w:rPr>
        <w:t xml:space="preserve"> организация питания обучающихся</w:t>
      </w:r>
    </w:p>
    <w:tbl>
      <w:tblPr>
        <w:tblStyle w:val="aa"/>
        <w:tblW w:w="10772" w:type="dxa"/>
        <w:tblLook w:val="04A0" w:firstRow="1" w:lastRow="0" w:firstColumn="1" w:lastColumn="0" w:noHBand="0" w:noVBand="1"/>
      </w:tblPr>
      <w:tblGrid>
        <w:gridCol w:w="737"/>
        <w:gridCol w:w="4649"/>
        <w:gridCol w:w="5386"/>
      </w:tblGrid>
      <w:tr w:rsidR="00EA686F" w:rsidTr="00EA686F">
        <w:tc>
          <w:tcPr>
            <w:tcW w:w="737" w:type="dxa"/>
          </w:tcPr>
          <w:p w:rsidR="002316E8" w:rsidRDefault="002316E8" w:rsidP="000944E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№ п/п</w:t>
            </w:r>
          </w:p>
        </w:tc>
        <w:tc>
          <w:tcPr>
            <w:tcW w:w="4649" w:type="dxa"/>
          </w:tcPr>
          <w:p w:rsidR="002316E8" w:rsidRDefault="002316E8" w:rsidP="000944E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Позиция оценивания </w:t>
            </w:r>
          </w:p>
        </w:tc>
        <w:tc>
          <w:tcPr>
            <w:tcW w:w="5386" w:type="dxa"/>
          </w:tcPr>
          <w:p w:rsidR="002316E8" w:rsidRDefault="002316E8" w:rsidP="000944E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Наличие в ОО</w:t>
            </w:r>
          </w:p>
        </w:tc>
      </w:tr>
      <w:tr w:rsidR="00EA686F" w:rsidTr="00EA686F">
        <w:tc>
          <w:tcPr>
            <w:tcW w:w="737" w:type="dxa"/>
            <w:vAlign w:val="center"/>
          </w:tcPr>
          <w:p w:rsidR="002316E8" w:rsidRPr="002316E8" w:rsidRDefault="002316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vAlign w:val="center"/>
          </w:tcPr>
          <w:p w:rsidR="002316E8" w:rsidRPr="002316E8" w:rsidRDefault="002316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8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5386" w:type="dxa"/>
          </w:tcPr>
          <w:p w:rsidR="002316E8" w:rsidRDefault="002316E8" w:rsidP="0023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8">
              <w:rPr>
                <w:rFonts w:ascii="Times New Roman" w:hAnsi="Times New Roman" w:cs="Times New Roman"/>
                <w:sz w:val="24"/>
                <w:szCs w:val="24"/>
              </w:rPr>
              <w:t>В лицее 2 спортивных зала для организации  и проведения уроков физической культуры</w:t>
            </w:r>
          </w:p>
          <w:p w:rsidR="002316E8" w:rsidRPr="002316E8" w:rsidRDefault="002316E8" w:rsidP="0023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5F445C" wp14:editId="43CE4BCC">
                  <wp:extent cx="1238400" cy="928800"/>
                  <wp:effectExtent l="0" t="0" r="0" b="5080"/>
                  <wp:docPr id="4" name="Рисунок 4" descr="http://gbou572.ru/2017/d/%D1%81%D0%BF%D0%BE%D1%80%D1%82%20%D0%B7%D0%B0%D0%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bou572.ru/2017/d/%D1%81%D0%BF%D0%BE%D1%80%D1%82%20%D0%B7%D0%B0%D0%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C3EAACC" wp14:editId="6B2B3E35">
                  <wp:extent cx="1238400" cy="928800"/>
                  <wp:effectExtent l="0" t="0" r="0" b="5080"/>
                  <wp:docPr id="5" name="Рисунок 5" descr="http://gbou572.ru/2017/d/%D1%81%D0%BF%D0%BE%D1%80%D1%82%D0%B7%D0%B0%D0%B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bou572.ru/2017/d/%D1%81%D0%BF%D0%BE%D1%80%D1%82%D0%B7%D0%B0%D0%B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6E8" w:rsidRPr="002316E8" w:rsidRDefault="002316E8" w:rsidP="0009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6F" w:rsidTr="00EA686F">
        <w:tc>
          <w:tcPr>
            <w:tcW w:w="737" w:type="dxa"/>
            <w:vAlign w:val="center"/>
          </w:tcPr>
          <w:p w:rsidR="002316E8" w:rsidRPr="002316E8" w:rsidRDefault="002316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vAlign w:val="center"/>
          </w:tcPr>
          <w:p w:rsidR="002316E8" w:rsidRPr="002316E8" w:rsidRDefault="002316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5386" w:type="dxa"/>
            <w:vAlign w:val="center"/>
          </w:tcPr>
          <w:p w:rsidR="002316E8" w:rsidRPr="00EA686F" w:rsidRDefault="002316E8" w:rsidP="00EA686F">
            <w:pPr>
              <w:rPr>
                <w:rFonts w:ascii="Times New Roman" w:hAnsi="Times New Roman" w:cs="Times New Roman"/>
                <w:sz w:val="24"/>
              </w:rPr>
            </w:pPr>
            <w:r w:rsidRPr="00EA686F">
              <w:rPr>
                <w:rFonts w:ascii="Times New Roman" w:hAnsi="Times New Roman" w:cs="Times New Roman"/>
                <w:sz w:val="24"/>
              </w:rPr>
              <w:t>В лицее есть оборудованная спортивная площадка (стадион)</w:t>
            </w:r>
          </w:p>
          <w:p w:rsidR="002316E8" w:rsidRPr="002316E8" w:rsidRDefault="002316E8" w:rsidP="00E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DF8390" wp14:editId="7AC71EC6">
                  <wp:extent cx="1495425" cy="1191161"/>
                  <wp:effectExtent l="0" t="0" r="0" b="9525"/>
                  <wp:docPr id="6" name="Рисунок 6" descr="http://gbou572.ru/2017/d/%D1%81%D1%82%D0%B0%D0%B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bou572.ru/2017/d/%D1%81%D1%82%D0%B0%D0%B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375" cy="119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86F" w:rsidTr="00EA686F">
        <w:tc>
          <w:tcPr>
            <w:tcW w:w="737" w:type="dxa"/>
            <w:vAlign w:val="center"/>
          </w:tcPr>
          <w:p w:rsidR="002316E8" w:rsidRPr="002316E8" w:rsidRDefault="002316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vAlign w:val="center"/>
          </w:tcPr>
          <w:p w:rsidR="002316E8" w:rsidRP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5386" w:type="dxa"/>
            <w:vAlign w:val="center"/>
          </w:tcPr>
          <w:p w:rsidR="002316E8" w:rsidRDefault="005A13E8" w:rsidP="00E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8C16A" wp14:editId="2380F55F">
                  <wp:extent cx="1437498" cy="809625"/>
                  <wp:effectExtent l="0" t="0" r="0" b="0"/>
                  <wp:docPr id="7" name="Рисунок 7" descr="http://gbou572.ru/2017/d/%D1%82%D1%80%D0%B5%D0%BD%20%D0%B7%D0%B0%D0%B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bou572.ru/2017/d/%D1%82%D1%80%D0%B5%D0%BD%20%D0%B7%D0%B0%D0%B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581" cy="8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3E8" w:rsidRDefault="005A13E8" w:rsidP="00E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лицее работает</w:t>
            </w:r>
          </w:p>
          <w:p w:rsidR="005A13E8" w:rsidRPr="002316E8" w:rsidRDefault="005A13E8" w:rsidP="00EA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 для педагогов и обучающихся</w:t>
            </w:r>
          </w:p>
        </w:tc>
      </w:tr>
      <w:tr w:rsidR="00EA686F" w:rsidTr="00EA686F">
        <w:tc>
          <w:tcPr>
            <w:tcW w:w="737" w:type="dxa"/>
            <w:vAlign w:val="center"/>
          </w:tcPr>
          <w:p w:rsidR="002316E8" w:rsidRPr="002316E8" w:rsidRDefault="002316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vAlign w:val="center"/>
          </w:tcPr>
          <w:p w:rsidR="002316E8" w:rsidRP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5386" w:type="dxa"/>
            <w:vAlign w:val="center"/>
          </w:tcPr>
          <w:p w:rsidR="002316E8" w:rsidRPr="002316E8" w:rsidRDefault="00EA686F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Бассейна </w:t>
            </w:r>
            <w:r w:rsidR="005A13E8">
              <w:rPr>
                <w:rFonts w:ascii="Times New Roman" w:hAnsi="Times New Roman" w:cs="Times New Roman"/>
                <w:sz w:val="24"/>
                <w:szCs w:val="24"/>
              </w:rPr>
              <w:t>в лицее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A686F" w:rsidTr="00EA686F">
        <w:tc>
          <w:tcPr>
            <w:tcW w:w="737" w:type="dxa"/>
            <w:vAlign w:val="center"/>
          </w:tcPr>
          <w:p w:rsidR="002316E8" w:rsidRPr="002316E8" w:rsidRDefault="002316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vAlign w:val="center"/>
          </w:tcPr>
          <w:p w:rsidR="002316E8" w:rsidRP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5386" w:type="dxa"/>
            <w:vAlign w:val="center"/>
          </w:tcPr>
          <w:p w:rsid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лицее работает медицинский кабинет</w:t>
            </w:r>
          </w:p>
          <w:p w:rsidR="005A13E8" w:rsidRP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E2A663" wp14:editId="72161B3F">
                  <wp:extent cx="975600" cy="730800"/>
                  <wp:effectExtent l="0" t="0" r="0" b="0"/>
                  <wp:docPr id="8" name="Рисунок 8" descr="http://gbou572.ru/2017/d/%D0%BC%D0%B5%D0%B4%D0%BA%D0%B0%D0%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bou572.ru/2017/d/%D0%BC%D0%B5%D0%B4%D0%BA%D0%B0%D0%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86F" w:rsidTr="00EA686F">
        <w:tc>
          <w:tcPr>
            <w:tcW w:w="737" w:type="dxa"/>
            <w:vAlign w:val="center"/>
          </w:tcPr>
          <w:p w:rsidR="002316E8" w:rsidRPr="002316E8" w:rsidRDefault="002316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vAlign w:val="center"/>
          </w:tcPr>
          <w:p w:rsidR="002316E8" w:rsidRP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разгрузки)</w:t>
            </w:r>
          </w:p>
        </w:tc>
        <w:tc>
          <w:tcPr>
            <w:tcW w:w="5386" w:type="dxa"/>
            <w:vAlign w:val="center"/>
          </w:tcPr>
          <w:p w:rsid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лицее есть кабинет для психологической разгрузки и релаксации   - сенсорная комната</w:t>
            </w:r>
          </w:p>
          <w:p w:rsidR="005A13E8" w:rsidRP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2056F" wp14:editId="67874AFD">
                  <wp:extent cx="1082352" cy="609600"/>
                  <wp:effectExtent l="0" t="0" r="3810" b="0"/>
                  <wp:docPr id="10" name="Рисунок 10" descr="http://gbou572.ru/2017/d/%D1%81%D0%B5%D0%B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bou572.ru/2017/d/%D1%81%D0%B5%D0%B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53" cy="62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86F" w:rsidTr="00EA686F">
        <w:tc>
          <w:tcPr>
            <w:tcW w:w="737" w:type="dxa"/>
            <w:vAlign w:val="center"/>
          </w:tcPr>
          <w:p w:rsidR="002316E8" w:rsidRPr="002316E8" w:rsidRDefault="002316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vAlign w:val="center"/>
          </w:tcPr>
          <w:p w:rsidR="002316E8" w:rsidRP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отдельной столовой </w:t>
            </w:r>
          </w:p>
        </w:tc>
        <w:tc>
          <w:tcPr>
            <w:tcW w:w="5386" w:type="dxa"/>
            <w:vAlign w:val="center"/>
          </w:tcPr>
          <w:p w:rsid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лицее работает столовая</w:t>
            </w:r>
          </w:p>
          <w:p w:rsidR="005A13E8" w:rsidRPr="002316E8" w:rsidRDefault="005A13E8" w:rsidP="005A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33ECF1" wp14:editId="6715C106">
                  <wp:extent cx="975600" cy="730800"/>
                  <wp:effectExtent l="0" t="0" r="0" b="0"/>
                  <wp:docPr id="9" name="Рисунок 9" descr="http://gbou572.ru/2017/d/%D1%81%D1%82%D0%BE%D0%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bou572.ru/2017/d/%D1%81%D1%82%D0%BE%D0%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4E8" w:rsidRPr="000944E8" w:rsidRDefault="000944E8" w:rsidP="00EA686F">
      <w:pPr>
        <w:rPr>
          <w:rFonts w:ascii="Times New Roman" w:hAnsi="Times New Roman" w:cs="Times New Roman"/>
          <w:b/>
          <w:sz w:val="36"/>
        </w:rPr>
      </w:pPr>
    </w:p>
    <w:sectPr w:rsidR="000944E8" w:rsidRPr="000944E8" w:rsidSect="00EA686F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F7" w:rsidRDefault="00B767F7" w:rsidP="000944E8">
      <w:pPr>
        <w:spacing w:after="0" w:line="240" w:lineRule="auto"/>
      </w:pPr>
      <w:r>
        <w:separator/>
      </w:r>
    </w:p>
  </w:endnote>
  <w:endnote w:type="continuationSeparator" w:id="0">
    <w:p w:rsidR="00B767F7" w:rsidRDefault="00B767F7" w:rsidP="0009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F7" w:rsidRDefault="00B767F7" w:rsidP="000944E8">
      <w:pPr>
        <w:spacing w:after="0" w:line="240" w:lineRule="auto"/>
      </w:pPr>
      <w:r>
        <w:separator/>
      </w:r>
    </w:p>
  </w:footnote>
  <w:footnote w:type="continuationSeparator" w:id="0">
    <w:p w:rsidR="00B767F7" w:rsidRDefault="00B767F7" w:rsidP="0009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0944E8">
      <w:tc>
        <w:tcPr>
          <w:tcW w:w="750" w:type="pct"/>
          <w:tcBorders>
            <w:right w:val="single" w:sz="18" w:space="0" w:color="4F81BD" w:themeColor="accent1"/>
          </w:tcBorders>
        </w:tcPr>
        <w:p w:rsidR="000944E8" w:rsidRDefault="000944E8">
          <w:pPr>
            <w:pStyle w:val="a3"/>
          </w:pPr>
        </w:p>
      </w:tc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4"/>
          </w:rPr>
          <w:alias w:val="Название"/>
          <w:id w:val="77580493"/>
          <w:placeholder>
            <w:docPart w:val="C13ABBEF31594D7AAB6930734D504C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944E8" w:rsidRDefault="000944E8" w:rsidP="000944E8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0944E8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8"/>
                  <w:szCs w:val="24"/>
                </w:rPr>
                <w:t>ГБОУ лицей № 572 Невского района Санкт-Петербурга</w:t>
              </w:r>
            </w:p>
          </w:tc>
        </w:sdtContent>
      </w:sdt>
    </w:tr>
  </w:tbl>
  <w:p w:rsidR="000944E8" w:rsidRDefault="000944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4E7"/>
    <w:multiLevelType w:val="hybridMultilevel"/>
    <w:tmpl w:val="24CA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E8"/>
    <w:rsid w:val="000944E8"/>
    <w:rsid w:val="002316E8"/>
    <w:rsid w:val="002D43F9"/>
    <w:rsid w:val="005821E2"/>
    <w:rsid w:val="005A13E8"/>
    <w:rsid w:val="00B767F7"/>
    <w:rsid w:val="00E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4E8"/>
  </w:style>
  <w:style w:type="paragraph" w:styleId="a5">
    <w:name w:val="footer"/>
    <w:basedOn w:val="a"/>
    <w:link w:val="a6"/>
    <w:uiPriority w:val="99"/>
    <w:unhideWhenUsed/>
    <w:rsid w:val="0009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4E8"/>
  </w:style>
  <w:style w:type="paragraph" w:styleId="a7">
    <w:name w:val="Balloon Text"/>
    <w:basedOn w:val="a"/>
    <w:link w:val="a8"/>
    <w:uiPriority w:val="99"/>
    <w:semiHidden/>
    <w:unhideWhenUsed/>
    <w:rsid w:val="0009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44E8"/>
    <w:pPr>
      <w:ind w:left="720"/>
      <w:contextualSpacing/>
    </w:pPr>
  </w:style>
  <w:style w:type="table" w:styleId="aa">
    <w:name w:val="Table Grid"/>
    <w:basedOn w:val="a1"/>
    <w:uiPriority w:val="59"/>
    <w:rsid w:val="0023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4E8"/>
  </w:style>
  <w:style w:type="paragraph" w:styleId="a5">
    <w:name w:val="footer"/>
    <w:basedOn w:val="a"/>
    <w:link w:val="a6"/>
    <w:uiPriority w:val="99"/>
    <w:unhideWhenUsed/>
    <w:rsid w:val="0009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4E8"/>
  </w:style>
  <w:style w:type="paragraph" w:styleId="a7">
    <w:name w:val="Balloon Text"/>
    <w:basedOn w:val="a"/>
    <w:link w:val="a8"/>
    <w:uiPriority w:val="99"/>
    <w:semiHidden/>
    <w:unhideWhenUsed/>
    <w:rsid w:val="0009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44E8"/>
    <w:pPr>
      <w:ind w:left="720"/>
      <w:contextualSpacing/>
    </w:pPr>
  </w:style>
  <w:style w:type="table" w:styleId="aa">
    <w:name w:val="Table Grid"/>
    <w:basedOn w:val="a1"/>
    <w:uiPriority w:val="59"/>
    <w:rsid w:val="0023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ABBEF31594D7AAB6930734D504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68790-9948-4A14-8643-AB4A1D75181C}"/>
      </w:docPartPr>
      <w:docPartBody>
        <w:p w:rsidR="00E86EC3" w:rsidRDefault="00B83FE3" w:rsidP="00B83FE3">
          <w:pPr>
            <w:pStyle w:val="C13ABBEF31594D7AAB6930734D504C0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3"/>
    <w:rsid w:val="000D0A98"/>
    <w:rsid w:val="00B37D73"/>
    <w:rsid w:val="00B83FE3"/>
    <w:rsid w:val="00E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ABBEF31594D7AAB6930734D504C02">
    <w:name w:val="C13ABBEF31594D7AAB6930734D504C02"/>
    <w:rsid w:val="00B83F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ABBEF31594D7AAB6930734D504C02">
    <w:name w:val="C13ABBEF31594D7AAB6930734D504C02"/>
    <w:rsid w:val="00B83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лицей № 572 Невского района Санкт-Петербурга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лицей № 572 Невского района Санкт-Петербурга</dc:title>
  <dc:creator>1</dc:creator>
  <cp:lastModifiedBy>1</cp:lastModifiedBy>
  <cp:revision>4</cp:revision>
  <dcterms:created xsi:type="dcterms:W3CDTF">2016-10-12T21:18:00Z</dcterms:created>
  <dcterms:modified xsi:type="dcterms:W3CDTF">2016-10-16T19:56:00Z</dcterms:modified>
</cp:coreProperties>
</file>