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03" w:rsidRDefault="00114603">
      <w:pPr>
        <w:pStyle w:val="Heading10"/>
        <w:keepNext/>
        <w:keepLines/>
        <w:shd w:val="clear" w:color="auto" w:fill="auto"/>
        <w:spacing w:before="0" w:after="747"/>
        <w:ind w:left="300"/>
        <w:rPr>
          <w:rStyle w:val="Heading1Spacing3pt"/>
          <w:b/>
          <w:sz w:val="24"/>
          <w:szCs w:val="24"/>
        </w:rPr>
      </w:pPr>
      <w:bookmarkStart w:id="0" w:name="bookmark0"/>
      <w:r w:rsidRPr="00BD53B3">
        <w:rPr>
          <w:sz w:val="24"/>
          <w:szCs w:val="24"/>
        </w:rPr>
        <w:t xml:space="preserve">ПРАВИТЕЛЬСТВО САНКТ-ПЕТЕРБУРГА </w:t>
      </w:r>
      <w:r w:rsidR="00BD53B3" w:rsidRPr="00BD53B3">
        <w:rPr>
          <w:sz w:val="24"/>
          <w:szCs w:val="24"/>
        </w:rPr>
        <w:br/>
      </w:r>
      <w:r w:rsidRPr="00BD53B3">
        <w:rPr>
          <w:rStyle w:val="Heading1Bold"/>
          <w:b w:val="0"/>
          <w:sz w:val="24"/>
          <w:szCs w:val="24"/>
        </w:rPr>
        <w:t xml:space="preserve">КОМИТЕТ ПО ОБРАЗОВАНИЮ </w:t>
      </w:r>
      <w:r w:rsidR="00BD53B3" w:rsidRPr="00BD53B3">
        <w:rPr>
          <w:rStyle w:val="Heading1Bold"/>
          <w:b w:val="0"/>
          <w:sz w:val="24"/>
          <w:szCs w:val="24"/>
        </w:rPr>
        <w:br/>
      </w:r>
      <w:r w:rsidRPr="00BD53B3">
        <w:rPr>
          <w:rStyle w:val="Heading1Spacing3pt"/>
          <w:b/>
          <w:sz w:val="24"/>
          <w:szCs w:val="24"/>
        </w:rPr>
        <w:t>РАСПОРЯЖЕНИЕ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4607"/>
        <w:gridCol w:w="1962"/>
      </w:tblGrid>
      <w:tr w:rsidR="00BD53B3" w:rsidTr="00BD53B3">
        <w:tc>
          <w:tcPr>
            <w:tcW w:w="3284" w:type="dxa"/>
          </w:tcPr>
          <w:p w:rsidR="00BD53B3" w:rsidRDefault="00BD53B3" w:rsidP="00BD53B3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10.09.2010</w:t>
            </w:r>
          </w:p>
        </w:tc>
        <w:tc>
          <w:tcPr>
            <w:tcW w:w="4607" w:type="dxa"/>
          </w:tcPr>
          <w:p w:rsidR="00BD53B3" w:rsidRDefault="00BD53B3" w:rsidP="00BD53B3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BD53B3" w:rsidRDefault="00BD53B3" w:rsidP="00BD53B3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1616-р</w:t>
            </w:r>
          </w:p>
        </w:tc>
      </w:tr>
    </w:tbl>
    <w:p w:rsidR="00BD53B3" w:rsidRPr="00BD53B3" w:rsidRDefault="00BD53B3">
      <w:pPr>
        <w:pStyle w:val="Heading10"/>
        <w:keepNext/>
        <w:keepLines/>
        <w:shd w:val="clear" w:color="auto" w:fill="auto"/>
        <w:spacing w:before="0" w:after="747"/>
        <w:ind w:left="300"/>
        <w:rPr>
          <w:b/>
          <w:sz w:val="24"/>
          <w:szCs w:val="24"/>
        </w:rPr>
      </w:pPr>
    </w:p>
    <w:p w:rsidR="00114603" w:rsidRPr="00BD53B3" w:rsidRDefault="00114603">
      <w:pPr>
        <w:pStyle w:val="Bodytext20"/>
        <w:shd w:val="clear" w:color="auto" w:fill="auto"/>
        <w:spacing w:before="0" w:after="592"/>
        <w:ind w:right="3640"/>
        <w:rPr>
          <w:sz w:val="24"/>
          <w:szCs w:val="24"/>
        </w:rPr>
      </w:pPr>
      <w:r w:rsidRPr="00BD53B3">
        <w:rPr>
          <w:sz w:val="24"/>
          <w:szCs w:val="24"/>
        </w:rPr>
        <w:t>О внедрении комплексной автоматизированной информационной системы каталогизации ресурсов образования</w:t>
      </w:r>
    </w:p>
    <w:p w:rsidR="00114603" w:rsidRPr="00480327" w:rsidRDefault="00114603" w:rsidP="00480327">
      <w:pPr>
        <w:pStyle w:val="Bodytext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Для проведения работ по приемке, опытной эксплуатации и перево</w:t>
      </w:r>
      <w:r w:rsidR="00BD53B3" w:rsidRPr="00480327">
        <w:rPr>
          <w:sz w:val="24"/>
          <w:szCs w:val="24"/>
        </w:rPr>
        <w:t>д</w:t>
      </w:r>
      <w:r w:rsidRPr="00480327">
        <w:rPr>
          <w:sz w:val="24"/>
          <w:szCs w:val="24"/>
        </w:rPr>
        <w:t>у в штатный режим комплексной автоматизированной информационной системы каталогизации ресурсов образования (далее - КАИС КРО). созданной в соответствии с Планом мероприятий по информатизации системы образования Санкт-Петербурга на 2009-2010 годы, утвержденным Постановлением Правительства С</w:t>
      </w:r>
      <w:r w:rsidR="00BD53B3" w:rsidRPr="00480327">
        <w:rPr>
          <w:sz w:val="24"/>
          <w:szCs w:val="24"/>
        </w:rPr>
        <w:t>анкт-Петербурга от 30.09.2008 № </w:t>
      </w:r>
      <w:r w:rsidRPr="00480327">
        <w:rPr>
          <w:sz w:val="24"/>
          <w:szCs w:val="24"/>
        </w:rPr>
        <w:t>1202</w:t>
      </w:r>
    </w:p>
    <w:p w:rsidR="00114603" w:rsidRPr="00480327" w:rsidRDefault="0011460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799"/>
        </w:tabs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Возложить функции оператора системы КАИС КРО на государственное образовательное учреждение дополнительного профессионального образования Центр повышен</w:t>
      </w:r>
      <w:r w:rsidR="00BD53B3" w:rsidRPr="00480327">
        <w:rPr>
          <w:sz w:val="24"/>
          <w:szCs w:val="24"/>
        </w:rPr>
        <w:t>ия квалификации специалистов Сан</w:t>
      </w:r>
      <w:r w:rsidRPr="00480327">
        <w:rPr>
          <w:sz w:val="24"/>
          <w:szCs w:val="24"/>
        </w:rPr>
        <w:t>кт-Петербурга «Региональный центр оценки качества образования и информационных технологий» (далее - РЦОКОиИТ).</w:t>
      </w:r>
    </w:p>
    <w:p w:rsidR="00114603" w:rsidRPr="00480327" w:rsidRDefault="0011460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797"/>
        </w:tabs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Установить, что сервис «Электронный дневник», реализуемый в системе КАИС КРО. предоставляется всеми государственными общеобразовательными учреждениями Санкт-Петербурга родителям (законным представителям) и обучающимся, давшим согласие на обработку своих персональных данных в указанной выше системе.</w:t>
      </w:r>
    </w:p>
    <w:p w:rsidR="00114603" w:rsidRPr="00480327" w:rsidRDefault="0011460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799"/>
        </w:tabs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Определить функциональные требования, основные элементы структуры и список сервисов системы КАИС КРО в соответствии с приложением 1.</w:t>
      </w:r>
    </w:p>
    <w:p w:rsidR="00114603" w:rsidRPr="00480327" w:rsidRDefault="0011460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797"/>
        </w:tabs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Осуществить введение сервиса «Электронный дневник» в штатный режим всеми государственными общеобразовательными учреждениями Санкт-Петербурга с 01.01.2011.</w:t>
      </w:r>
    </w:p>
    <w:p w:rsidR="00114603" w:rsidRPr="00480327" w:rsidRDefault="0011460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804"/>
        </w:tabs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Установить, что период актуальности данных, передаваемых на портал «Петербургское образование» через модуль «Классный журнал», составляет один рабочий день.</w:t>
      </w:r>
    </w:p>
    <w:p w:rsidR="00114603" w:rsidRPr="00480327" w:rsidRDefault="0011460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802"/>
        </w:tabs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Утвердить План мероприятий по внедрению сервиса «Электронный дневник» согласно приложению 2.</w:t>
      </w:r>
    </w:p>
    <w:p w:rsidR="00114603" w:rsidRPr="00480327" w:rsidRDefault="00BD53B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765"/>
        </w:tabs>
        <w:spacing w:after="0" w:line="240" w:lineRule="auto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Директору</w:t>
      </w:r>
      <w:r w:rsidR="00114603" w:rsidRPr="00480327">
        <w:rPr>
          <w:sz w:val="24"/>
          <w:szCs w:val="24"/>
        </w:rPr>
        <w:t xml:space="preserve"> РЦОКОиИТ </w:t>
      </w:r>
      <w:r w:rsidRPr="00480327">
        <w:rPr>
          <w:sz w:val="24"/>
          <w:szCs w:val="24"/>
        </w:rPr>
        <w:t>Е.</w:t>
      </w:r>
      <w:r w:rsidR="00114603" w:rsidRPr="00480327">
        <w:rPr>
          <w:sz w:val="24"/>
          <w:szCs w:val="24"/>
        </w:rPr>
        <w:t>В.Михайловой:</w:t>
      </w:r>
    </w:p>
    <w:p w:rsidR="00114603" w:rsidRPr="00480327" w:rsidRDefault="00114603" w:rsidP="00480327">
      <w:pPr>
        <w:pStyle w:val="Bodytext1"/>
        <w:numPr>
          <w:ilvl w:val="1"/>
          <w:numId w:val="1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В срок до 30.09.2010 представить в Комитет по образованию предложения об организации:</w:t>
      </w:r>
    </w:p>
    <w:p w:rsidR="00114603" w:rsidRPr="00480327" w:rsidRDefault="00114603" w:rsidP="00480327">
      <w:pPr>
        <w:pStyle w:val="Bodytext1"/>
        <w:numPr>
          <w:ilvl w:val="2"/>
          <w:numId w:val="13"/>
        </w:numPr>
        <w:shd w:val="clear" w:color="auto" w:fill="auto"/>
        <w:tabs>
          <w:tab w:val="left" w:pos="1006"/>
        </w:tabs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системы обучения административных и педагогических работников, инженерно- т</w:t>
      </w:r>
      <w:r w:rsidR="00BD53B3" w:rsidRPr="00480327">
        <w:rPr>
          <w:sz w:val="24"/>
          <w:szCs w:val="24"/>
        </w:rPr>
        <w:t>ехнического персонала государст</w:t>
      </w:r>
      <w:r w:rsidRPr="00480327">
        <w:rPr>
          <w:sz w:val="24"/>
          <w:szCs w:val="24"/>
        </w:rPr>
        <w:t>венных общеобразовательных учреждений Санкт-Петербурга (далее - ГОУ) работе с модулями «Классный журнал» и сервисом «Электронный дневник» на портале «Петербургское образование»;</w:t>
      </w:r>
    </w:p>
    <w:p w:rsidR="00114603" w:rsidRPr="00480327" w:rsidRDefault="00114603" w:rsidP="00480327">
      <w:pPr>
        <w:pStyle w:val="Bodytext1"/>
        <w:numPr>
          <w:ilvl w:val="2"/>
          <w:numId w:val="13"/>
        </w:numPr>
        <w:shd w:val="clear" w:color="auto" w:fill="auto"/>
        <w:tabs>
          <w:tab w:val="left" w:pos="1008"/>
        </w:tabs>
        <w:spacing w:after="0" w:line="240" w:lineRule="auto"/>
        <w:ind w:right="20"/>
        <w:jc w:val="both"/>
        <w:rPr>
          <w:sz w:val="24"/>
          <w:szCs w:val="24"/>
        </w:rPr>
      </w:pPr>
      <w:r w:rsidRPr="00480327">
        <w:rPr>
          <w:sz w:val="24"/>
          <w:szCs w:val="24"/>
        </w:rPr>
        <w:t>деятельности РЦОКОиИТ по сопровождению и развитию КАИС КРО, включая порта</w:t>
      </w:r>
      <w:r w:rsidR="00BD53B3" w:rsidRPr="00480327">
        <w:rPr>
          <w:sz w:val="24"/>
          <w:szCs w:val="24"/>
        </w:rPr>
        <w:t>л</w:t>
      </w:r>
      <w:r w:rsidRPr="00480327">
        <w:rPr>
          <w:sz w:val="24"/>
          <w:szCs w:val="24"/>
        </w:rPr>
        <w:t xml:space="preserve"> «Петербургское образование».</w:t>
      </w:r>
    </w:p>
    <w:p w:rsidR="00114603" w:rsidRPr="00480327" w:rsidRDefault="00480327" w:rsidP="00480327">
      <w:pPr>
        <w:pStyle w:val="Bodytext1"/>
        <w:numPr>
          <w:ilvl w:val="1"/>
          <w:numId w:val="1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Bodytext0"/>
          <w:sz w:val="24"/>
          <w:szCs w:val="24"/>
        </w:rPr>
        <w:br w:type="page"/>
      </w:r>
      <w:r w:rsidR="00114603" w:rsidRPr="00480327">
        <w:rPr>
          <w:rStyle w:val="Bodytext0"/>
          <w:sz w:val="24"/>
          <w:szCs w:val="24"/>
        </w:rPr>
        <w:lastRenderedPageBreak/>
        <w:t>. В срок до 05.10.2010 разработать и представить в Комитет по образованию проекты нормативных и распорядительных документов, определяющих ввод сервиса «Электронный дневник».</w:t>
      </w:r>
    </w:p>
    <w:p w:rsidR="00114603" w:rsidRPr="00480327" w:rsidRDefault="0011460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458"/>
        </w:tabs>
        <w:spacing w:after="0" w:line="240" w:lineRule="auto"/>
        <w:jc w:val="both"/>
        <w:rPr>
          <w:sz w:val="24"/>
          <w:szCs w:val="24"/>
        </w:rPr>
      </w:pPr>
      <w:r w:rsidRPr="00480327">
        <w:rPr>
          <w:rStyle w:val="Bodytext0"/>
          <w:sz w:val="24"/>
          <w:szCs w:val="24"/>
        </w:rPr>
        <w:t>Рекомендовать администрациям районов Санкт-Петербурга в срок до 10.10.2010 разработать и утвердить планы внедрения сервиса «Электронный дневник» в подведомственных ГОУ.</w:t>
      </w:r>
    </w:p>
    <w:p w:rsidR="00480327" w:rsidRPr="00480327" w:rsidRDefault="00114603" w:rsidP="00480327">
      <w:pPr>
        <w:pStyle w:val="Bodytext1"/>
        <w:numPr>
          <w:ilvl w:val="0"/>
          <w:numId w:val="13"/>
        </w:numPr>
        <w:shd w:val="clear" w:color="auto" w:fill="auto"/>
        <w:tabs>
          <w:tab w:val="left" w:pos="454"/>
        </w:tabs>
        <w:spacing w:after="381" w:line="240" w:lineRule="auto"/>
        <w:jc w:val="both"/>
        <w:rPr>
          <w:sz w:val="24"/>
          <w:szCs w:val="24"/>
        </w:rPr>
      </w:pPr>
      <w:r w:rsidRPr="00480327">
        <w:rPr>
          <w:rStyle w:val="Bodytext0"/>
          <w:sz w:val="24"/>
          <w:szCs w:val="24"/>
        </w:rPr>
        <w:t>Контроль за выполнением распоряжения во</w:t>
      </w:r>
      <w:r w:rsidR="00883FB9" w:rsidRPr="00480327">
        <w:rPr>
          <w:rStyle w:val="Bodytext0"/>
          <w:sz w:val="24"/>
          <w:szCs w:val="24"/>
        </w:rPr>
        <w:t>зложить на заместителя председателя Комитета по образованию Ю</w:t>
      </w:r>
      <w:r w:rsidRPr="00480327">
        <w:rPr>
          <w:rStyle w:val="Bodytext0"/>
          <w:sz w:val="24"/>
          <w:szCs w:val="24"/>
        </w:rPr>
        <w:t>.В. Соляникова.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4"/>
        <w:gridCol w:w="3285"/>
      </w:tblGrid>
      <w:tr w:rsidR="00480327" w:rsidRPr="00480327" w:rsidTr="00480327">
        <w:tc>
          <w:tcPr>
            <w:tcW w:w="3284" w:type="dxa"/>
          </w:tcPr>
          <w:p w:rsidR="00480327" w:rsidRPr="00480327" w:rsidRDefault="00480327" w:rsidP="00480327">
            <w:pPr>
              <w:rPr>
                <w:rFonts w:ascii="Times New Roman" w:hAnsi="Times New Roman" w:cs="Times New Roman"/>
              </w:rPr>
            </w:pPr>
            <w:r w:rsidRPr="00480327">
              <w:rPr>
                <w:rFonts w:ascii="Times New Roman" w:hAnsi="Times New Roman" w:cs="Times New Roman"/>
              </w:rPr>
              <w:t>Председатель комитета</w:t>
            </w:r>
          </w:p>
        </w:tc>
        <w:tc>
          <w:tcPr>
            <w:tcW w:w="3284" w:type="dxa"/>
          </w:tcPr>
          <w:p w:rsidR="00480327" w:rsidRPr="00BD53B3" w:rsidRDefault="00C718CB" w:rsidP="004803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289050" cy="15049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327" w:rsidRPr="00480327" w:rsidRDefault="00480327" w:rsidP="0048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480327" w:rsidRPr="00480327" w:rsidRDefault="00480327" w:rsidP="00480327">
            <w:pPr>
              <w:rPr>
                <w:rFonts w:ascii="Times New Roman" w:hAnsi="Times New Roman" w:cs="Times New Roman"/>
              </w:rPr>
            </w:pPr>
            <w:r w:rsidRPr="00480327">
              <w:rPr>
                <w:rFonts w:ascii="Times New Roman" w:hAnsi="Times New Roman" w:cs="Times New Roman"/>
              </w:rPr>
              <w:t>О.В. Иванова</w:t>
            </w:r>
          </w:p>
        </w:tc>
      </w:tr>
    </w:tbl>
    <w:p w:rsidR="00114603" w:rsidRPr="00480327" w:rsidRDefault="00114603" w:rsidP="00480327"/>
    <w:p w:rsidR="00480327" w:rsidRDefault="00480327" w:rsidP="00D64C78">
      <w:pPr>
        <w:jc w:val="right"/>
        <w:rPr>
          <w:rStyle w:val="Bodytext21"/>
          <w:sz w:val="24"/>
          <w:szCs w:val="24"/>
        </w:rPr>
      </w:pPr>
    </w:p>
    <w:p w:rsidR="00D64C78" w:rsidRPr="007F56A0" w:rsidRDefault="008602E6" w:rsidP="00D64C78">
      <w:pPr>
        <w:jc w:val="right"/>
        <w:rPr>
          <w:rFonts w:ascii="Times New Roman" w:hAnsi="Times New Roman" w:cs="Times New Roman"/>
        </w:rPr>
      </w:pPr>
      <w:r w:rsidRPr="00480327">
        <w:rPr>
          <w:rFonts w:ascii="Times New Roman" w:hAnsi="Times New Roman" w:cs="Times New Roman"/>
        </w:rPr>
        <w:br w:type="page"/>
      </w:r>
      <w:r w:rsidR="00D64C78" w:rsidRPr="007F56A0">
        <w:rPr>
          <w:rFonts w:ascii="Times New Roman" w:hAnsi="Times New Roman" w:cs="Times New Roman"/>
        </w:rPr>
        <w:lastRenderedPageBreak/>
        <w:t xml:space="preserve">Приложение </w:t>
      </w:r>
      <w:r w:rsidR="008760FD">
        <w:rPr>
          <w:rFonts w:ascii="Times New Roman" w:hAnsi="Times New Roman" w:cs="Times New Roman"/>
        </w:rPr>
        <w:t>1</w:t>
      </w:r>
    </w:p>
    <w:p w:rsidR="00D64C78" w:rsidRPr="007F56A0" w:rsidRDefault="00D64C78" w:rsidP="00D64C78">
      <w:pPr>
        <w:jc w:val="right"/>
        <w:rPr>
          <w:rFonts w:ascii="Times New Roman" w:hAnsi="Times New Roman" w:cs="Times New Roman"/>
        </w:rPr>
      </w:pPr>
      <w:r w:rsidRPr="007F56A0">
        <w:rPr>
          <w:rFonts w:ascii="Times New Roman" w:hAnsi="Times New Roman" w:cs="Times New Roman"/>
        </w:rPr>
        <w:t>к распоряжению Комитета по образованию</w:t>
      </w:r>
    </w:p>
    <w:p w:rsidR="00D64C78" w:rsidRPr="007F56A0" w:rsidRDefault="00D64C78" w:rsidP="00D64C78">
      <w:pPr>
        <w:jc w:val="right"/>
        <w:rPr>
          <w:rFonts w:ascii="Times New Roman" w:hAnsi="Times New Roman" w:cs="Times New Roman"/>
        </w:rPr>
      </w:pPr>
      <w:r w:rsidRPr="007F56A0">
        <w:rPr>
          <w:rFonts w:ascii="Times New Roman" w:hAnsi="Times New Roman" w:cs="Times New Roman"/>
        </w:rPr>
        <w:t xml:space="preserve">от 10.09.2010 № 1616-р </w:t>
      </w:r>
    </w:p>
    <w:p w:rsidR="00D64C78" w:rsidRDefault="00D64C78" w:rsidP="00D64C78">
      <w:pPr>
        <w:ind w:firstLine="45"/>
        <w:jc w:val="center"/>
        <w:rPr>
          <w:b/>
        </w:rPr>
      </w:pPr>
    </w:p>
    <w:p w:rsidR="009B3E39" w:rsidRDefault="009B3E39" w:rsidP="009B3E39">
      <w:pPr>
        <w:jc w:val="center"/>
        <w:rPr>
          <w:rFonts w:ascii="Times New Roman" w:hAnsi="Times New Roman" w:cs="Times New Roman"/>
          <w:b/>
        </w:rPr>
      </w:pPr>
      <w:r w:rsidRPr="009B3E39">
        <w:rPr>
          <w:rFonts w:ascii="Times New Roman" w:hAnsi="Times New Roman" w:cs="Times New Roman"/>
          <w:b/>
        </w:rPr>
        <w:t>Функциональные требования, основные элементы структуры и список сервисов</w:t>
      </w:r>
      <w:r w:rsidRPr="009B3E39">
        <w:rPr>
          <w:rFonts w:ascii="Times New Roman" w:hAnsi="Times New Roman" w:cs="Times New Roman"/>
          <w:b/>
        </w:rPr>
        <w:br/>
        <w:t xml:space="preserve">комплексной автоматизированной информационной системы каталогизации </w:t>
      </w:r>
      <w:r w:rsidRPr="009B3E39">
        <w:rPr>
          <w:rFonts w:ascii="Times New Roman" w:hAnsi="Times New Roman" w:cs="Times New Roman"/>
          <w:b/>
        </w:rPr>
        <w:br/>
        <w:t>ресурсов образования</w:t>
      </w:r>
    </w:p>
    <w:p w:rsidR="00235968" w:rsidRPr="009B3E39" w:rsidRDefault="00235968" w:rsidP="009B3E39">
      <w:pPr>
        <w:jc w:val="center"/>
        <w:rPr>
          <w:rFonts w:ascii="Times New Roman" w:hAnsi="Times New Roman" w:cs="Times New Roman"/>
          <w:b/>
        </w:rPr>
      </w:pPr>
    </w:p>
    <w:p w:rsidR="009B3E39" w:rsidRPr="009B3E39" w:rsidRDefault="009B3E39" w:rsidP="00B8228B">
      <w:pPr>
        <w:ind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В ходе работ по внедрению комплексной автоматизированной информационной системы каталогизации ресурсов образования (далее — система КАИС КРО) должны быть реализованы следующие функциональные требования: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предоставление участникам образовательного процесса доступа с использованием телекоммуникационных сетей связи (в том числе сети Интернет) к полной и актуальной инф</w:t>
      </w:r>
      <w:r w:rsidR="00B8228B">
        <w:rPr>
          <w:rFonts w:ascii="Times New Roman" w:hAnsi="Times New Roman" w:cs="Times New Roman"/>
        </w:rPr>
        <w:t>ормации о государственных общео</w:t>
      </w:r>
      <w:r w:rsidRPr="009B3E39">
        <w:rPr>
          <w:rFonts w:ascii="Times New Roman" w:hAnsi="Times New Roman" w:cs="Times New Roman"/>
        </w:rPr>
        <w:t>бразовательных учреждениях Санкт-Петербурга (далее - ГОУ), синхронизированной с данными, используемыми ГОУ через системы внутреннего электронного документооборота;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предоставление родителям (законным представителям) доступа к индивидуальной информации об успеваемости обучающихся и работе ГОУ с использованием телекоммуникационных сетей связи (в том числе сети Интернет):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предоставление работникам ГОУ возможности проведения видеоконференций и видеоуроков с использованием телекоммуникационных сетей связи общего доступа (в том числе сети Интернет);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агрегирование и обработка данных о ГОУ, позволяющая сотрудникам уполномоченных организаций оперативно получать доступ к отчётам о типах и объёмах предоставляемых образовательных услуг с использованием телекоммуникационных сетей связи (в том числе сети Интернет);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предоставление публичного доступа с использованием телекоммуникационных сетей связи (в том числе сети Интернет) к информации об образовательных услугах, сгруппированной по географическому признаку;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предоставление сотрудникам уполномоченных организаций возможности проведения интернет-опросов, участие в них и ознакомление с их результатами: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информационное взаимодействие со смежными информационными системами исполнительных органов государственной власти Санкт-Петербурга;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защита обрабатываемой в системе КАИС КРО информации, содержащей сведения конфиденциального характера, включая персональные данные, в том числе с использованием средств криптографической защиты информации (в случае необходимости).</w:t>
      </w:r>
    </w:p>
    <w:p w:rsidR="009B3E39" w:rsidRPr="00B8228B" w:rsidRDefault="009B3E39" w:rsidP="00B8228B">
      <w:pPr>
        <w:spacing w:before="120" w:after="120"/>
        <w:ind w:firstLine="720"/>
        <w:rPr>
          <w:rFonts w:ascii="Times New Roman" w:hAnsi="Times New Roman" w:cs="Times New Roman"/>
          <w:b/>
        </w:rPr>
      </w:pPr>
      <w:r w:rsidRPr="00B8228B">
        <w:rPr>
          <w:rFonts w:ascii="Times New Roman" w:hAnsi="Times New Roman" w:cs="Times New Roman"/>
          <w:b/>
        </w:rPr>
        <w:t>Основные элементы структуры системы КАИС КРО: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Портал (/Петербургское образование». Предназначен для пользователям системы КАИС КРО доступа к опубликованной интерактивным возможностям системы КАИС КРО с</w:t>
      </w:r>
      <w:r w:rsidR="00B8228B">
        <w:rPr>
          <w:rFonts w:ascii="Times New Roman" w:hAnsi="Times New Roman" w:cs="Times New Roman"/>
        </w:rPr>
        <w:t xml:space="preserve"> использованием </w:t>
      </w:r>
      <w:r w:rsidRPr="009B3E39">
        <w:rPr>
          <w:rFonts w:ascii="Times New Roman" w:hAnsi="Times New Roman" w:cs="Times New Roman"/>
        </w:rPr>
        <w:t>телекоммуникационных сетей связи (в том числе сети Интернет) посредством веб- интерфейса.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Подсистема публикации данных на портале. Предназначена для оперативного опубликования в системе КАИС КРО статистической информации.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Подсистема управления встраиваемыми сайтами. Предназначена для интеграции в интерфейс портала сайтов ГОУ, подведомственных Комитет)" по образованию.</w:t>
      </w:r>
    </w:p>
    <w:p w:rsidR="00B8228B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 xml:space="preserve">Подсистема поиска. Предназначена для обеспечения поиска по опубликованным на портале данным с предоставлением единого интерфейса к результатам поиска. </w:t>
      </w:r>
    </w:p>
    <w:p w:rsidR="009B3E39" w:rsidRPr="009B3E39" w:rsidRDefault="009B3E39" w:rsidP="00B8228B">
      <w:pPr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Служебные подсистемы управления.</w:t>
      </w:r>
    </w:p>
    <w:p w:rsidR="009B3E39" w:rsidRPr="009B3E39" w:rsidRDefault="009B3E39" w:rsidP="00B8228B">
      <w:pPr>
        <w:ind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lastRenderedPageBreak/>
        <w:t>Проектные решения по системе КАИС КРО должны предусматривать сохранение функциональной преемственности с существующими информационными системами, использующимися образовательными учреждениями.</w:t>
      </w:r>
    </w:p>
    <w:p w:rsidR="009B3E39" w:rsidRPr="009B3E39" w:rsidRDefault="009B3E39" w:rsidP="00B8228B">
      <w:pPr>
        <w:spacing w:before="120" w:after="120"/>
        <w:ind w:firstLine="720"/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Система КАИС КРО предоставляет своим пользователям следующие сервисы:</w:t>
      </w:r>
    </w:p>
    <w:p w:rsidR="009B3E39" w:rsidRPr="009B3E39" w:rsidRDefault="009B3E39" w:rsidP="00B8228B">
      <w:pPr>
        <w:numPr>
          <w:ilvl w:val="0"/>
          <w:numId w:val="11"/>
        </w:numPr>
        <w:tabs>
          <w:tab w:val="clear" w:pos="1440"/>
          <w:tab w:val="num" w:pos="362"/>
        </w:tabs>
        <w:ind w:left="362" w:firstLine="718"/>
        <w:rPr>
          <w:rFonts w:ascii="Times New Roman" w:hAnsi="Times New Roman" w:cs="Times New Roman"/>
        </w:rPr>
      </w:pPr>
      <w:r w:rsidRPr="00B8228B">
        <w:rPr>
          <w:rFonts w:ascii="Times New Roman" w:hAnsi="Times New Roman" w:cs="Times New Roman"/>
          <w:b/>
          <w:u w:val="single"/>
        </w:rPr>
        <w:t>Электронный дневник</w:t>
      </w:r>
      <w:r w:rsidRPr="009B3E39">
        <w:rPr>
          <w:rFonts w:ascii="Times New Roman" w:hAnsi="Times New Roman" w:cs="Times New Roman"/>
        </w:rPr>
        <w:t>. Система личных кабинетов участников образовательного процесса (обучающихся, их родителей (законных представителей), учителей и других представителей ГОУ, а также иных лиц, заинтересованных в получении информации об образовательном процессе в ГОУ), включающая следующие функциональные компоненты:</w:t>
      </w:r>
    </w:p>
    <w:p w:rsidR="00B8228B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 xml:space="preserve">доступ к информации об успеваемости обучающегося: </w:t>
      </w:r>
    </w:p>
    <w:p w:rsidR="00B8228B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 xml:space="preserve">электронное портфолио; 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электронное домашнее задание;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общение между участниками образовательного процесса;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доступ к результатам экзаменов и тестов для выпускников средней и основной ступеней соответственно.</w:t>
      </w:r>
    </w:p>
    <w:p w:rsidR="009B3E39" w:rsidRPr="009B3E39" w:rsidRDefault="009B3E39" w:rsidP="00B8228B">
      <w:pPr>
        <w:numPr>
          <w:ilvl w:val="0"/>
          <w:numId w:val="11"/>
        </w:numPr>
        <w:tabs>
          <w:tab w:val="clear" w:pos="1440"/>
          <w:tab w:val="num" w:pos="362"/>
        </w:tabs>
        <w:ind w:left="362" w:firstLine="718"/>
        <w:rPr>
          <w:rFonts w:ascii="Times New Roman" w:hAnsi="Times New Roman" w:cs="Times New Roman"/>
        </w:rPr>
      </w:pPr>
      <w:r w:rsidRPr="00B8228B">
        <w:rPr>
          <w:rFonts w:ascii="Times New Roman" w:hAnsi="Times New Roman" w:cs="Times New Roman"/>
          <w:b/>
          <w:u w:val="single"/>
        </w:rPr>
        <w:t>Всб-</w:t>
      </w:r>
      <w:r w:rsidR="00B8228B" w:rsidRPr="00B8228B">
        <w:rPr>
          <w:rFonts w:ascii="Times New Roman" w:hAnsi="Times New Roman" w:cs="Times New Roman"/>
          <w:b/>
          <w:u w:val="single"/>
        </w:rPr>
        <w:t>поддсрж</w:t>
      </w:r>
      <w:r w:rsidRPr="00B8228B">
        <w:rPr>
          <w:rFonts w:ascii="Times New Roman" w:hAnsi="Times New Roman" w:cs="Times New Roman"/>
          <w:b/>
          <w:u w:val="single"/>
        </w:rPr>
        <w:t>ка</w:t>
      </w:r>
      <w:r w:rsidRPr="009B3E39">
        <w:rPr>
          <w:rFonts w:ascii="Times New Roman" w:hAnsi="Times New Roman" w:cs="Times New Roman"/>
        </w:rPr>
        <w:t xml:space="preserve"> мультимедиа-инструментов для образовательного процесса. Программный комплекс на базе веб-решений с публикацией части данных в сети Интернет, включающий следующие функциональные компоненты: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система веб-трансляции открытых уроков;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система информационной поддержки видеоконференций между ГОУ.</w:t>
      </w:r>
    </w:p>
    <w:p w:rsidR="009B3E39" w:rsidRPr="009B3E39" w:rsidRDefault="009B3E39" w:rsidP="00B8228B">
      <w:pPr>
        <w:numPr>
          <w:ilvl w:val="0"/>
          <w:numId w:val="11"/>
        </w:numPr>
        <w:tabs>
          <w:tab w:val="clear" w:pos="1440"/>
          <w:tab w:val="num" w:pos="362"/>
        </w:tabs>
        <w:ind w:left="362" w:firstLine="718"/>
        <w:rPr>
          <w:rFonts w:ascii="Times New Roman" w:hAnsi="Times New Roman" w:cs="Times New Roman"/>
        </w:rPr>
      </w:pPr>
      <w:r w:rsidRPr="00B8228B">
        <w:rPr>
          <w:rFonts w:ascii="Times New Roman" w:hAnsi="Times New Roman" w:cs="Times New Roman"/>
          <w:b/>
          <w:u w:val="single"/>
        </w:rPr>
        <w:t>Информационный обмен</w:t>
      </w:r>
      <w:r w:rsidRPr="009B3E39">
        <w:rPr>
          <w:rFonts w:ascii="Times New Roman" w:hAnsi="Times New Roman" w:cs="Times New Roman"/>
        </w:rPr>
        <w:t xml:space="preserve"> в рамках предоставления образовательных услуг. Структура, позволяющая обеспечивать информационный обмен между внутренними информационными системами ГОУ, посетителями портала и контролирующими органами, и включающая следующие компоненты:</w:t>
      </w:r>
    </w:p>
    <w:p w:rsidR="00B8228B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 xml:space="preserve">электронное анкетирование ГОУ; </w:t>
      </w:r>
    </w:p>
    <w:p w:rsidR="00B8228B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 xml:space="preserve">электронное голосование; </w:t>
      </w:r>
    </w:p>
    <w:p w:rsidR="00B8228B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 xml:space="preserve">сбор и обработка агрегированных данных; 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система внутренних сообщений;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обратная связь граждан с сотрудниками Комитета по образованию.</w:t>
      </w:r>
    </w:p>
    <w:p w:rsidR="009B3E39" w:rsidRPr="009B3E39" w:rsidRDefault="009B3E39" w:rsidP="00B8228B">
      <w:pPr>
        <w:numPr>
          <w:ilvl w:val="0"/>
          <w:numId w:val="11"/>
        </w:numPr>
        <w:tabs>
          <w:tab w:val="clear" w:pos="1440"/>
          <w:tab w:val="num" w:pos="362"/>
        </w:tabs>
        <w:ind w:left="362" w:firstLine="718"/>
        <w:rPr>
          <w:rFonts w:ascii="Times New Roman" w:hAnsi="Times New Roman" w:cs="Times New Roman"/>
        </w:rPr>
      </w:pPr>
      <w:r w:rsidRPr="00480327">
        <w:rPr>
          <w:rFonts w:ascii="Times New Roman" w:hAnsi="Times New Roman" w:cs="Times New Roman"/>
          <w:b/>
          <w:u w:val="single"/>
        </w:rPr>
        <w:t>Публикации данных об образовательных услугах</w:t>
      </w:r>
      <w:r w:rsidRPr="009B3E39">
        <w:rPr>
          <w:rFonts w:ascii="Times New Roman" w:hAnsi="Times New Roman" w:cs="Times New Roman"/>
        </w:rPr>
        <w:t>. Набор внешних интерфейсов к базам данных и их срезам, предусматривающий ознакомительную публикацию без предварительной авторизации пользователя: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реестр лицензий и аккредитаций ГОУ;</w:t>
      </w:r>
    </w:p>
    <w:p w:rsidR="00480327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интеграция сторонних сайтов в портал Комит</w:t>
      </w:r>
      <w:r w:rsidR="00480327">
        <w:rPr>
          <w:rFonts w:ascii="Times New Roman" w:hAnsi="Times New Roman" w:cs="Times New Roman"/>
        </w:rPr>
        <w:t>ета по образованию;</w:t>
      </w:r>
    </w:p>
    <w:p w:rsidR="00480327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 xml:space="preserve">публичная база данных ГОУ; 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данные с геоинформационным кодом.</w:t>
      </w:r>
    </w:p>
    <w:p w:rsidR="009B3E39" w:rsidRPr="009B3E39" w:rsidRDefault="009B3E39" w:rsidP="00480327">
      <w:pPr>
        <w:numPr>
          <w:ilvl w:val="0"/>
          <w:numId w:val="11"/>
        </w:numPr>
        <w:tabs>
          <w:tab w:val="clear" w:pos="1440"/>
          <w:tab w:val="num" w:pos="362"/>
        </w:tabs>
        <w:ind w:left="362" w:firstLine="718"/>
        <w:rPr>
          <w:rFonts w:ascii="Times New Roman" w:hAnsi="Times New Roman" w:cs="Times New Roman"/>
        </w:rPr>
      </w:pPr>
      <w:r w:rsidRPr="00480327">
        <w:rPr>
          <w:rFonts w:ascii="Times New Roman" w:hAnsi="Times New Roman" w:cs="Times New Roman"/>
          <w:b/>
          <w:u w:val="single"/>
        </w:rPr>
        <w:t>Обеспечение интерфейса доступа к данным</w:t>
      </w:r>
      <w:r w:rsidRPr="009B3E39">
        <w:rPr>
          <w:rFonts w:ascii="Times New Roman" w:hAnsi="Times New Roman" w:cs="Times New Roman"/>
        </w:rPr>
        <w:t>. Набор внешних и внутренних интерфейсов к базам данных и их срезам, предусматривающий использование информационных ресурсов КАИС КРО сторонними уполномоченными организациями для создания независимых информационных ресурсов:</w:t>
      </w:r>
    </w:p>
    <w:p w:rsidR="00480327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возможность пу</w:t>
      </w:r>
      <w:r w:rsidR="00480327">
        <w:rPr>
          <w:rFonts w:ascii="Times New Roman" w:hAnsi="Times New Roman" w:cs="Times New Roman"/>
        </w:rPr>
        <w:t>бликации данных на сайте ГОУ;</w:t>
      </w:r>
    </w:p>
    <w:p w:rsidR="00480327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 xml:space="preserve">централизованный интерфейс предоставления данных для дальнейшей обработки; </w:t>
      </w:r>
    </w:p>
    <w:p w:rsidR="009B3E39" w:rsidRPr="009B3E39" w:rsidRDefault="009B3E39" w:rsidP="00B822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B3E39">
        <w:rPr>
          <w:rFonts w:ascii="Times New Roman" w:hAnsi="Times New Roman" w:cs="Times New Roman"/>
        </w:rPr>
        <w:t>типовое решение сайта ГОУ.</w:t>
      </w:r>
    </w:p>
    <w:p w:rsidR="008602E6" w:rsidRDefault="008602E6" w:rsidP="008602E6"/>
    <w:p w:rsidR="004259E2" w:rsidRPr="007F56A0" w:rsidRDefault="004259E2" w:rsidP="007F56A0">
      <w:pPr>
        <w:jc w:val="right"/>
        <w:rPr>
          <w:rFonts w:ascii="Times New Roman" w:hAnsi="Times New Roman" w:cs="Times New Roman"/>
        </w:rPr>
      </w:pPr>
      <w:r>
        <w:rPr>
          <w:b/>
        </w:rPr>
        <w:br w:type="page"/>
      </w:r>
      <w:r w:rsidRPr="007F56A0">
        <w:rPr>
          <w:rFonts w:ascii="Times New Roman" w:hAnsi="Times New Roman" w:cs="Times New Roman"/>
        </w:rPr>
        <w:lastRenderedPageBreak/>
        <w:t>Приложение 2</w:t>
      </w:r>
    </w:p>
    <w:p w:rsidR="004259E2" w:rsidRPr="007F56A0" w:rsidRDefault="004259E2" w:rsidP="007F56A0">
      <w:pPr>
        <w:jc w:val="right"/>
        <w:rPr>
          <w:rFonts w:ascii="Times New Roman" w:hAnsi="Times New Roman" w:cs="Times New Roman"/>
        </w:rPr>
      </w:pPr>
      <w:r w:rsidRPr="007F56A0">
        <w:rPr>
          <w:rFonts w:ascii="Times New Roman" w:hAnsi="Times New Roman" w:cs="Times New Roman"/>
        </w:rPr>
        <w:t>к распоряжению Комитета по образованию</w:t>
      </w:r>
    </w:p>
    <w:p w:rsidR="004259E2" w:rsidRPr="007F56A0" w:rsidRDefault="004259E2" w:rsidP="007F56A0">
      <w:pPr>
        <w:jc w:val="right"/>
        <w:rPr>
          <w:rFonts w:ascii="Times New Roman" w:hAnsi="Times New Roman" w:cs="Times New Roman"/>
        </w:rPr>
      </w:pPr>
      <w:r w:rsidRPr="007F56A0">
        <w:rPr>
          <w:rFonts w:ascii="Times New Roman" w:hAnsi="Times New Roman" w:cs="Times New Roman"/>
        </w:rPr>
        <w:t xml:space="preserve">от 10.09.2010 № 1616-р </w:t>
      </w:r>
    </w:p>
    <w:p w:rsidR="008602E6" w:rsidRDefault="008602E6" w:rsidP="008602E6">
      <w:pPr>
        <w:ind w:firstLine="45"/>
        <w:jc w:val="center"/>
        <w:rPr>
          <w:b/>
        </w:rPr>
      </w:pPr>
    </w:p>
    <w:tbl>
      <w:tblPr>
        <w:tblStyle w:val="a4"/>
        <w:tblW w:w="9948" w:type="dxa"/>
        <w:tblLook w:val="01E0"/>
      </w:tblPr>
      <w:tblGrid>
        <w:gridCol w:w="607"/>
        <w:gridCol w:w="7061"/>
        <w:gridCol w:w="2280"/>
      </w:tblGrid>
      <w:tr w:rsidR="008602E6" w:rsidRPr="004259E2" w:rsidTr="004259E2">
        <w:tc>
          <w:tcPr>
            <w:tcW w:w="607" w:type="dxa"/>
            <w:vAlign w:val="center"/>
          </w:tcPr>
          <w:p w:rsidR="008602E6" w:rsidRPr="004259E2" w:rsidRDefault="008602E6" w:rsidP="0042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61" w:type="dxa"/>
            <w:vAlign w:val="center"/>
          </w:tcPr>
          <w:p w:rsidR="008602E6" w:rsidRPr="004259E2" w:rsidRDefault="008602E6" w:rsidP="0042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80" w:type="dxa"/>
            <w:vAlign w:val="center"/>
          </w:tcPr>
          <w:p w:rsidR="008602E6" w:rsidRPr="004259E2" w:rsidRDefault="008602E6" w:rsidP="0042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602E6" w:rsidRPr="004259E2" w:rsidTr="008602E6">
        <w:tc>
          <w:tcPr>
            <w:tcW w:w="9948" w:type="dxa"/>
            <w:gridSpan w:val="3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Подготовительный этап: до 01.11.2010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Определение должностных лиц, ответственных за внедрение сервиса «Электронный дневник», включающего работу с модулями «Электронный журнал» «Электронный дневник2 системы КАИС КРО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ГОУ, АР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Создание технических условий для работы педагогических коллективов ООУ с модулем «Электронный журнал»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системы обучения пользователей работе с модулями «Электронный журнал», «Электронный дневник» 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ГОУ, АР,</w:t>
            </w:r>
          </w:p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Издание нормативных и распорядительных документов, регламентирующих работу с модулями «Электронный журнал», «Электронный дневник»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ООУ, ОО АР,</w:t>
            </w:r>
          </w:p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администрирования и защиты данных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 xml:space="preserve">ГОУ, </w:t>
            </w:r>
          </w:p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Информирование участников образовательного процесса о работе сервиса «Электронный дневник»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ГОУ, АР, КО, РЦОКОиИТ</w:t>
            </w:r>
          </w:p>
        </w:tc>
      </w:tr>
      <w:tr w:rsidR="008602E6" w:rsidRPr="004259E2" w:rsidTr="008602E6">
        <w:tc>
          <w:tcPr>
            <w:tcW w:w="9948" w:type="dxa"/>
            <w:gridSpan w:val="3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b/>
                <w:sz w:val="20"/>
                <w:szCs w:val="20"/>
              </w:rPr>
              <w:t>Опытная эксплуатация: до 31.12.2010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Регистрация пользователей на портале «Петербургское образование» и получение письменных согласий на обработку персональных данных в системе КАИС КРО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 xml:space="preserve">ГОУ, </w:t>
            </w:r>
          </w:p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ввода данных в АИСУ «Параграф» 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</w:p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Организация ввода данных в модуль «Классный журнал» с достижением заданного показателя актуальности.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</w:p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Проведение опытной эксплуатации сервиса в пилотных группах пользователей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 xml:space="preserve">ГОУ, РЦОКОиИТ </w:t>
            </w:r>
          </w:p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сбора данных о необходимых доработках, предложений по модернизации системы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</w:p>
        </w:tc>
      </w:tr>
      <w:tr w:rsidR="008602E6" w:rsidRPr="004259E2" w:rsidTr="008602E6">
        <w:tc>
          <w:tcPr>
            <w:tcW w:w="607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1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использования сервиса «Электронный дневник»</w:t>
            </w:r>
          </w:p>
        </w:tc>
        <w:tc>
          <w:tcPr>
            <w:tcW w:w="2280" w:type="dxa"/>
          </w:tcPr>
          <w:p w:rsidR="008602E6" w:rsidRPr="004259E2" w:rsidRDefault="008602E6" w:rsidP="0042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2"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</w:p>
        </w:tc>
      </w:tr>
    </w:tbl>
    <w:p w:rsidR="008602E6" w:rsidRDefault="008602E6" w:rsidP="008602E6">
      <w:pPr>
        <w:pStyle w:val="Bodytext1"/>
        <w:shd w:val="clear" w:color="auto" w:fill="auto"/>
        <w:spacing w:after="0" w:line="197" w:lineRule="exact"/>
        <w:ind w:left="100"/>
        <w:rPr>
          <w:rStyle w:val="Bodytext21"/>
          <w:sz w:val="24"/>
          <w:szCs w:val="24"/>
        </w:rPr>
      </w:pPr>
    </w:p>
    <w:p w:rsidR="008602E6" w:rsidRPr="008602E6" w:rsidRDefault="008602E6" w:rsidP="008602E6">
      <w:pPr>
        <w:rPr>
          <w:rFonts w:ascii="Times New Roman" w:hAnsi="Times New Roman" w:cs="Times New Roman"/>
        </w:rPr>
      </w:pPr>
      <w:r w:rsidRPr="008602E6">
        <w:rPr>
          <w:rFonts w:ascii="Times New Roman" w:hAnsi="Times New Roman" w:cs="Times New Roman"/>
        </w:rPr>
        <w:t>Принятые сокращения:</w:t>
      </w:r>
    </w:p>
    <w:p w:rsidR="008602E6" w:rsidRPr="008602E6" w:rsidRDefault="008602E6" w:rsidP="008602E6">
      <w:pPr>
        <w:rPr>
          <w:rFonts w:ascii="Times New Roman" w:hAnsi="Times New Roman" w:cs="Times New Roman"/>
        </w:rPr>
      </w:pPr>
      <w:r w:rsidRPr="008602E6">
        <w:rPr>
          <w:rFonts w:ascii="Times New Roman" w:hAnsi="Times New Roman" w:cs="Times New Roman"/>
        </w:rPr>
        <w:t xml:space="preserve">АР - Администрации районов Санкт-Петербурга </w:t>
      </w:r>
    </w:p>
    <w:p w:rsidR="008602E6" w:rsidRPr="008602E6" w:rsidRDefault="008602E6" w:rsidP="008602E6">
      <w:pPr>
        <w:rPr>
          <w:rFonts w:ascii="Times New Roman" w:hAnsi="Times New Roman" w:cs="Times New Roman"/>
        </w:rPr>
      </w:pPr>
      <w:r w:rsidRPr="008602E6">
        <w:rPr>
          <w:rFonts w:ascii="Times New Roman" w:hAnsi="Times New Roman" w:cs="Times New Roman"/>
        </w:rPr>
        <w:t xml:space="preserve">ГОУ - общеобразовательные учреждения </w:t>
      </w:r>
    </w:p>
    <w:p w:rsidR="008602E6" w:rsidRPr="008602E6" w:rsidRDefault="008602E6" w:rsidP="008602E6">
      <w:pPr>
        <w:rPr>
          <w:rFonts w:ascii="Times New Roman" w:hAnsi="Times New Roman" w:cs="Times New Roman"/>
        </w:rPr>
      </w:pPr>
      <w:r w:rsidRPr="008602E6">
        <w:rPr>
          <w:rFonts w:ascii="Times New Roman" w:hAnsi="Times New Roman" w:cs="Times New Roman"/>
        </w:rPr>
        <w:t>КО - Комитет по образованию</w:t>
      </w:r>
    </w:p>
    <w:p w:rsidR="008602E6" w:rsidRPr="008602E6" w:rsidRDefault="008602E6" w:rsidP="008602E6">
      <w:pPr>
        <w:rPr>
          <w:rFonts w:ascii="Times New Roman" w:hAnsi="Times New Roman" w:cs="Times New Roman"/>
        </w:rPr>
      </w:pPr>
      <w:r w:rsidRPr="008602E6">
        <w:rPr>
          <w:rFonts w:ascii="Times New Roman" w:hAnsi="Times New Roman" w:cs="Times New Roman"/>
        </w:rPr>
        <w:t>РЦОКОиИТ - 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</w:t>
      </w:r>
    </w:p>
    <w:p w:rsidR="008602E6" w:rsidRPr="008602E6" w:rsidRDefault="008602E6" w:rsidP="008602E6">
      <w:pPr>
        <w:rPr>
          <w:rFonts w:ascii="Times New Roman" w:hAnsi="Times New Roman" w:cs="Times New Roman"/>
        </w:rPr>
      </w:pPr>
    </w:p>
    <w:sectPr w:rsidR="008602E6" w:rsidRPr="008602E6" w:rsidSect="00BD53B3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137820F4"/>
    <w:multiLevelType w:val="hybridMultilevel"/>
    <w:tmpl w:val="C02861DE"/>
    <w:lvl w:ilvl="0" w:tplc="CB309C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16056698"/>
    <w:multiLevelType w:val="hybridMultilevel"/>
    <w:tmpl w:val="584013C8"/>
    <w:lvl w:ilvl="0" w:tplc="CB309C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3E0E59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EF30FFE"/>
    <w:multiLevelType w:val="hybridMultilevel"/>
    <w:tmpl w:val="47DE750C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B6B5601"/>
    <w:multiLevelType w:val="hybridMultilevel"/>
    <w:tmpl w:val="51464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B309C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6C7979"/>
    <w:rsid w:val="00114603"/>
    <w:rsid w:val="00235968"/>
    <w:rsid w:val="004259E2"/>
    <w:rsid w:val="00480327"/>
    <w:rsid w:val="006C7979"/>
    <w:rsid w:val="007F56A0"/>
    <w:rsid w:val="008602E6"/>
    <w:rsid w:val="008760FD"/>
    <w:rsid w:val="00883FB9"/>
    <w:rsid w:val="008B7083"/>
    <w:rsid w:val="00933B3C"/>
    <w:rsid w:val="009B3E39"/>
    <w:rsid w:val="00B8228B"/>
    <w:rsid w:val="00BD53B3"/>
    <w:rsid w:val="00C718CB"/>
    <w:rsid w:val="00D6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648BCB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odytext">
    <w:name w:val="Body text_"/>
    <w:basedOn w:val="a0"/>
    <w:link w:val="Bodytext1"/>
    <w:rPr>
      <w:rFonts w:ascii="Times New Roman" w:hAnsi="Times New Roman" w:cs="Times New Roman"/>
      <w:spacing w:val="0"/>
      <w:sz w:val="15"/>
      <w:szCs w:val="15"/>
    </w:rPr>
  </w:style>
  <w:style w:type="character" w:customStyle="1" w:styleId="Heading1">
    <w:name w:val="Heading #1_"/>
    <w:basedOn w:val="a0"/>
    <w:link w:val="Heading10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1Bold">
    <w:name w:val="Heading #1 + Bold"/>
    <w:basedOn w:val="Heading1"/>
    <w:rPr>
      <w:b/>
      <w:bCs/>
    </w:rPr>
  </w:style>
  <w:style w:type="character" w:customStyle="1" w:styleId="Heading1Spacing3pt">
    <w:name w:val="Heading #1 + Spacing 3 pt"/>
    <w:basedOn w:val="Heading1"/>
    <w:rPr>
      <w:spacing w:val="70"/>
    </w:rPr>
  </w:style>
  <w:style w:type="character" w:customStyle="1" w:styleId="Bodytext2">
    <w:name w:val="Body text (2)_"/>
    <w:basedOn w:val="a0"/>
    <w:link w:val="Bodytext20"/>
    <w:rPr>
      <w:rFonts w:ascii="Times New Roman" w:hAnsi="Times New Roman" w:cs="Times New Roman"/>
      <w:b/>
      <w:bCs/>
      <w:spacing w:val="0"/>
      <w:sz w:val="13"/>
      <w:szCs w:val="13"/>
    </w:rPr>
  </w:style>
  <w:style w:type="character" w:customStyle="1" w:styleId="Bodytext0">
    <w:name w:val="Body text"/>
    <w:basedOn w:val="Bodytext"/>
  </w:style>
  <w:style w:type="character" w:customStyle="1" w:styleId="Tablecaption">
    <w:name w:val="Table caption_"/>
    <w:basedOn w:val="a0"/>
    <w:link w:val="Tablecaption1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Tablecaption0">
    <w:name w:val="Table caption"/>
    <w:basedOn w:val="Tablecaption"/>
    <w:rPr>
      <w:u w:val="single"/>
    </w:rPr>
  </w:style>
  <w:style w:type="character" w:customStyle="1" w:styleId="Bodytext4">
    <w:name w:val="Body text (4)_"/>
    <w:basedOn w:val="a0"/>
    <w:link w:val="Bodytext40"/>
    <w:rPr>
      <w:rFonts w:ascii="Times New Roman" w:hAnsi="Times New Roman" w:cs="Times New Roman"/>
      <w:noProof/>
      <w:sz w:val="20"/>
      <w:szCs w:val="20"/>
    </w:rPr>
  </w:style>
  <w:style w:type="character" w:customStyle="1" w:styleId="Bodytext5">
    <w:name w:val="Body text (5)_"/>
    <w:basedOn w:val="a0"/>
    <w:link w:val="Bodytext50"/>
    <w:rPr>
      <w:rFonts w:ascii="Times New Roman" w:hAnsi="Times New Roman" w:cs="Times New Roman"/>
      <w:b/>
      <w:bCs/>
      <w:spacing w:val="70"/>
      <w:w w:val="10"/>
      <w:sz w:val="35"/>
      <w:szCs w:val="35"/>
    </w:rPr>
  </w:style>
  <w:style w:type="character" w:customStyle="1" w:styleId="Bodytext6">
    <w:name w:val="Body text (6)_"/>
    <w:basedOn w:val="a0"/>
    <w:link w:val="Bodytext6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odytext6NotBold">
    <w:name w:val="Body text (6) + Not Bold"/>
    <w:basedOn w:val="Bodytext6"/>
  </w:style>
  <w:style w:type="character" w:customStyle="1" w:styleId="Bodytext7">
    <w:name w:val="Body text (7)_"/>
    <w:basedOn w:val="a0"/>
    <w:link w:val="Bodytext70"/>
    <w:rPr>
      <w:rFonts w:ascii="Times New Roman" w:hAnsi="Times New Roman" w:cs="Times New Roman"/>
      <w:noProof/>
      <w:sz w:val="19"/>
      <w:szCs w:val="19"/>
    </w:rPr>
  </w:style>
  <w:style w:type="character" w:customStyle="1" w:styleId="BodytextBold">
    <w:name w:val="Body text + Bold"/>
    <w:basedOn w:val="Bodytext"/>
    <w:rPr>
      <w:b/>
      <w:bCs/>
    </w:rPr>
  </w:style>
  <w:style w:type="character" w:customStyle="1" w:styleId="BodytextSpacing1pt">
    <w:name w:val="Body text + Spacing 1 pt"/>
    <w:basedOn w:val="Bodytext"/>
    <w:rPr>
      <w:spacing w:val="30"/>
    </w:rPr>
  </w:style>
  <w:style w:type="character" w:customStyle="1" w:styleId="Bodytext8">
    <w:name w:val="Body text (8)_"/>
    <w:basedOn w:val="a0"/>
    <w:link w:val="Bodytext81"/>
    <w:rPr>
      <w:rFonts w:ascii="Arial" w:hAnsi="Arial" w:cs="Arial"/>
      <w:i/>
      <w:iCs/>
      <w:sz w:val="10"/>
      <w:szCs w:val="10"/>
      <w:lang w:val="en-US" w:eastAsia="en-US"/>
    </w:rPr>
  </w:style>
  <w:style w:type="character" w:customStyle="1" w:styleId="Bodytext80">
    <w:name w:val="Body text (8)"/>
    <w:basedOn w:val="Bodytext8"/>
    <w:rPr>
      <w:u w:val="single"/>
    </w:rPr>
  </w:style>
  <w:style w:type="character" w:customStyle="1" w:styleId="Bodytext8TimesNewRoman">
    <w:name w:val="Body text (8) + Times New Roman"/>
    <w:aliases w:val="10 pt,Not Italic"/>
    <w:basedOn w:val="Bodytext8"/>
    <w:rPr>
      <w:rFonts w:ascii="Times New Roman" w:hAnsi="Times New Roman" w:cs="Times New Roman"/>
      <w:sz w:val="20"/>
      <w:szCs w:val="20"/>
    </w:rPr>
  </w:style>
  <w:style w:type="character" w:customStyle="1" w:styleId="Bodytext21">
    <w:name w:val="Body text2"/>
    <w:basedOn w:val="Bodytext"/>
  </w:style>
  <w:style w:type="character" w:customStyle="1" w:styleId="BodytextBold1">
    <w:name w:val="Body text + Bold1"/>
    <w:basedOn w:val="Bodytext"/>
    <w:rPr>
      <w:b/>
      <w:bCs/>
      <w:u w:val="singl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Bodytext1">
    <w:name w:val="Body text1"/>
    <w:basedOn w:val="a"/>
    <w:link w:val="Bodytext"/>
    <w:pPr>
      <w:shd w:val="clear" w:color="auto" w:fill="FFFFFF"/>
      <w:spacing w:after="108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080" w:after="660" w:line="295" w:lineRule="exact"/>
      <w:jc w:val="center"/>
      <w:outlineLvl w:val="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60" w:after="600" w:line="187" w:lineRule="exac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Tablecaption1">
    <w:name w:val="Table caption1"/>
    <w:basedOn w:val="a"/>
    <w:link w:val="Tablecaption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70"/>
      <w:w w:val="10"/>
      <w:sz w:val="35"/>
      <w:szCs w:val="3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4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Bodytext81">
    <w:name w:val="Body text (8)1"/>
    <w:basedOn w:val="a"/>
    <w:link w:val="Bodytext8"/>
    <w:pPr>
      <w:shd w:val="clear" w:color="auto" w:fill="FFFFFF"/>
      <w:spacing w:before="120" w:after="1140" w:line="240" w:lineRule="atLeast"/>
    </w:pPr>
    <w:rPr>
      <w:rFonts w:ascii="Arial" w:hAnsi="Arial" w:cs="Arial"/>
      <w:i/>
      <w:iCs/>
      <w:color w:val="auto"/>
      <w:sz w:val="10"/>
      <w:szCs w:val="10"/>
      <w:lang w:val="en-US" w:eastAsia="en-US"/>
    </w:rPr>
  </w:style>
  <w:style w:type="table" w:styleId="a4">
    <w:name w:val="Table Grid"/>
    <w:basedOn w:val="a1"/>
    <w:rsid w:val="00BD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9777A9-78E0-44B6-88E7-6E782BC39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4943FD-AD37-4B00-94DE-F9D345AA5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52A00-AEDA-42D4-8F02-EF5B54F8F62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RePack by SPecialiST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shapiro.kv</dc:creator>
  <cp:lastModifiedBy>1</cp:lastModifiedBy>
  <cp:revision>2</cp:revision>
  <dcterms:created xsi:type="dcterms:W3CDTF">2014-10-07T06:21:00Z</dcterms:created>
  <dcterms:modified xsi:type="dcterms:W3CDTF">2014-10-07T06:21:00Z</dcterms:modified>
</cp:coreProperties>
</file>